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481" w:rsidRDefault="00FF3481" w:rsidP="00A04AC9">
      <w:pPr>
        <w:ind w:firstLine="900"/>
        <w:jc w:val="right"/>
        <w:rPr>
          <w:sz w:val="28"/>
          <w:szCs w:val="28"/>
        </w:rPr>
      </w:pPr>
    </w:p>
    <w:p w:rsidR="00FF3481" w:rsidRDefault="00FF3481" w:rsidP="00A04AC9">
      <w:pPr>
        <w:ind w:firstLine="900"/>
        <w:jc w:val="right"/>
        <w:rPr>
          <w:sz w:val="28"/>
          <w:szCs w:val="28"/>
        </w:rPr>
      </w:pPr>
    </w:p>
    <w:p w:rsidR="00FF3481" w:rsidRPr="00F71C9E" w:rsidRDefault="00B47F27" w:rsidP="00373FBD">
      <w:pPr>
        <w:ind w:firstLine="709"/>
        <w:jc w:val="center"/>
        <w:rPr>
          <w:b/>
          <w:sz w:val="28"/>
          <w:szCs w:val="28"/>
        </w:rPr>
      </w:pPr>
      <w:r>
        <w:rPr>
          <w:b/>
          <w:sz w:val="28"/>
          <w:szCs w:val="28"/>
        </w:rPr>
        <w:t xml:space="preserve">По иску прокуратуры Турочакского района Республики Алтай на </w:t>
      </w:r>
      <w:r w:rsidR="008D371D">
        <w:rPr>
          <w:b/>
          <w:sz w:val="28"/>
          <w:szCs w:val="28"/>
        </w:rPr>
        <w:t>АУ «Кызыл-Озек-Сервис»</w:t>
      </w:r>
      <w:r>
        <w:rPr>
          <w:b/>
          <w:sz w:val="28"/>
          <w:szCs w:val="28"/>
        </w:rPr>
        <w:t xml:space="preserve"> возложена обязанность организовать </w:t>
      </w:r>
      <w:r w:rsidR="008D371D">
        <w:rPr>
          <w:b/>
          <w:sz w:val="28"/>
          <w:szCs w:val="28"/>
        </w:rPr>
        <w:t>вывоз твердых коммунальных отходов, распложенных в урочище Дальний Колбачак Турочакского района Республики Алтай на полигон ТБО с. Черемшанка Майминского района Республика Алтай</w:t>
      </w:r>
    </w:p>
    <w:p w:rsidR="00FF3481" w:rsidRDefault="00FF3481" w:rsidP="00FD3E7F">
      <w:pPr>
        <w:ind w:firstLine="900"/>
        <w:jc w:val="both"/>
        <w:rPr>
          <w:b/>
          <w:sz w:val="28"/>
          <w:szCs w:val="28"/>
        </w:rPr>
      </w:pPr>
    </w:p>
    <w:p w:rsidR="008D371D" w:rsidRDefault="008D371D" w:rsidP="00F71C9E">
      <w:pPr>
        <w:pStyle w:val="a5"/>
        <w:spacing w:after="0"/>
        <w:ind w:right="-6" w:firstLine="709"/>
        <w:jc w:val="both"/>
        <w:rPr>
          <w:sz w:val="28"/>
          <w:szCs w:val="28"/>
        </w:rPr>
      </w:pPr>
      <w:r w:rsidRPr="00B87262">
        <w:rPr>
          <w:sz w:val="28"/>
          <w:szCs w:val="28"/>
        </w:rPr>
        <w:t>Прокуратурой района проведена проверка исполнения требований законодательства об отходах производства и потребления в деятельности АУ «Кызыл-Озек-Сервис» при осуществлении сбора и вывоза твердых коммунальных отходов на территории Туроч</w:t>
      </w:r>
      <w:r>
        <w:rPr>
          <w:sz w:val="28"/>
          <w:szCs w:val="28"/>
        </w:rPr>
        <w:t>акского района Республики Алтай.</w:t>
      </w:r>
    </w:p>
    <w:p w:rsidR="00F71C9E" w:rsidRDefault="00F71C9E" w:rsidP="00F71C9E">
      <w:pPr>
        <w:pStyle w:val="a5"/>
        <w:spacing w:after="0"/>
        <w:ind w:right="-6" w:firstLine="709"/>
        <w:jc w:val="both"/>
        <w:rPr>
          <w:sz w:val="28"/>
          <w:szCs w:val="28"/>
        </w:rPr>
      </w:pPr>
      <w:r>
        <w:rPr>
          <w:sz w:val="28"/>
          <w:szCs w:val="28"/>
        </w:rPr>
        <w:t xml:space="preserve">С целью устранения нарушений прокуратурой района в адрес </w:t>
      </w:r>
      <w:r w:rsidR="008D371D">
        <w:rPr>
          <w:sz w:val="28"/>
          <w:szCs w:val="28"/>
        </w:rPr>
        <w:t>АУ «Кызыл-Озек-Сервис»</w:t>
      </w:r>
      <w:r>
        <w:rPr>
          <w:sz w:val="28"/>
          <w:szCs w:val="28"/>
        </w:rPr>
        <w:t xml:space="preserve"> внесено представление об устранении нарушений, вместе с тем после рассмотрения представления нарушения </w:t>
      </w:r>
      <w:r w:rsidR="00B47F27">
        <w:rPr>
          <w:sz w:val="28"/>
          <w:szCs w:val="28"/>
        </w:rPr>
        <w:t>не устранены.</w:t>
      </w:r>
    </w:p>
    <w:p w:rsidR="008D371D" w:rsidRPr="008D371D" w:rsidRDefault="00F71C9E" w:rsidP="008D371D">
      <w:pPr>
        <w:widowControl w:val="0"/>
        <w:autoSpaceDE w:val="0"/>
        <w:autoSpaceDN w:val="0"/>
        <w:adjustRightInd w:val="0"/>
        <w:ind w:firstLine="720"/>
        <w:jc w:val="both"/>
        <w:rPr>
          <w:sz w:val="28"/>
          <w:szCs w:val="28"/>
        </w:rPr>
      </w:pPr>
      <w:r w:rsidRPr="008D371D">
        <w:rPr>
          <w:sz w:val="28"/>
          <w:szCs w:val="28"/>
        </w:rPr>
        <w:t xml:space="preserve">В этой связи прокурором района в </w:t>
      </w:r>
      <w:r w:rsidR="008D371D" w:rsidRPr="008D371D">
        <w:rPr>
          <w:sz w:val="28"/>
          <w:szCs w:val="28"/>
        </w:rPr>
        <w:t>Майминский</w:t>
      </w:r>
      <w:r w:rsidRPr="008D371D">
        <w:rPr>
          <w:sz w:val="28"/>
          <w:szCs w:val="28"/>
        </w:rPr>
        <w:t xml:space="preserve"> районный суд направлено исковое заявление в интересах неопределенного круга лиц к </w:t>
      </w:r>
      <w:r w:rsidR="008D371D" w:rsidRPr="008D371D">
        <w:rPr>
          <w:sz w:val="28"/>
          <w:szCs w:val="28"/>
        </w:rPr>
        <w:t>АУ «Кызыл-Озек-Сервис»</w:t>
      </w:r>
      <w:r w:rsidRPr="008D371D">
        <w:rPr>
          <w:sz w:val="28"/>
          <w:szCs w:val="28"/>
        </w:rPr>
        <w:t xml:space="preserve"> с требованием о возложении </w:t>
      </w:r>
      <w:r w:rsidR="008D371D" w:rsidRPr="008D371D">
        <w:rPr>
          <w:sz w:val="28"/>
          <w:szCs w:val="28"/>
        </w:rPr>
        <w:t xml:space="preserve">организовать вывоз твердых коммунальных отходов, распложенных в урочище Дальний Колбачак Турочакского района Республики Алтай на полигон ТБО с. Черемшанка Майминского района Республика Алтай. </w:t>
      </w:r>
    </w:p>
    <w:p w:rsidR="00F71C9E" w:rsidRDefault="00F71C9E" w:rsidP="008D371D">
      <w:pPr>
        <w:widowControl w:val="0"/>
        <w:autoSpaceDE w:val="0"/>
        <w:autoSpaceDN w:val="0"/>
        <w:adjustRightInd w:val="0"/>
        <w:ind w:firstLine="720"/>
        <w:jc w:val="both"/>
        <w:rPr>
          <w:sz w:val="28"/>
          <w:szCs w:val="28"/>
        </w:rPr>
      </w:pPr>
      <w:r>
        <w:rPr>
          <w:sz w:val="28"/>
          <w:szCs w:val="28"/>
        </w:rPr>
        <w:t xml:space="preserve">Судом </w:t>
      </w:r>
      <w:r w:rsidR="008D371D">
        <w:rPr>
          <w:sz w:val="28"/>
          <w:szCs w:val="28"/>
        </w:rPr>
        <w:t xml:space="preserve">21.06.2023 </w:t>
      </w:r>
      <w:r>
        <w:rPr>
          <w:sz w:val="28"/>
          <w:szCs w:val="28"/>
        </w:rPr>
        <w:t>гражданское дело рассмотрено, требования прокурора удовлетворены в полном объеме.</w:t>
      </w:r>
    </w:p>
    <w:p w:rsidR="00FF3481" w:rsidRPr="00082EC5" w:rsidRDefault="00FF3481" w:rsidP="00082EC5">
      <w:pPr>
        <w:jc w:val="both"/>
      </w:pPr>
      <w:bookmarkStart w:id="0" w:name="_GoBack"/>
      <w:bookmarkEnd w:id="0"/>
    </w:p>
    <w:sectPr w:rsidR="00FF3481" w:rsidRPr="00082EC5" w:rsidSect="00942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21"/>
    <w:rsid w:val="000812F0"/>
    <w:rsid w:val="00082EC5"/>
    <w:rsid w:val="00185708"/>
    <w:rsid w:val="001D311A"/>
    <w:rsid w:val="002010FE"/>
    <w:rsid w:val="0020511E"/>
    <w:rsid w:val="00280BF1"/>
    <w:rsid w:val="0029181F"/>
    <w:rsid w:val="002B7589"/>
    <w:rsid w:val="002D55C2"/>
    <w:rsid w:val="00312678"/>
    <w:rsid w:val="00373FBD"/>
    <w:rsid w:val="003B2818"/>
    <w:rsid w:val="003C5C02"/>
    <w:rsid w:val="004015F9"/>
    <w:rsid w:val="00443985"/>
    <w:rsid w:val="0047610D"/>
    <w:rsid w:val="004B09FF"/>
    <w:rsid w:val="004B4A28"/>
    <w:rsid w:val="004B7853"/>
    <w:rsid w:val="004C6F70"/>
    <w:rsid w:val="00591A4C"/>
    <w:rsid w:val="005B1F9F"/>
    <w:rsid w:val="005B771E"/>
    <w:rsid w:val="00633732"/>
    <w:rsid w:val="006A7F5E"/>
    <w:rsid w:val="006F228F"/>
    <w:rsid w:val="007F6A9E"/>
    <w:rsid w:val="00810DC6"/>
    <w:rsid w:val="00824F6A"/>
    <w:rsid w:val="00831042"/>
    <w:rsid w:val="0085331C"/>
    <w:rsid w:val="008C0682"/>
    <w:rsid w:val="008C78BB"/>
    <w:rsid w:val="008D371D"/>
    <w:rsid w:val="0092237E"/>
    <w:rsid w:val="0094254E"/>
    <w:rsid w:val="00995631"/>
    <w:rsid w:val="009A2F0E"/>
    <w:rsid w:val="009B2D77"/>
    <w:rsid w:val="009B32F7"/>
    <w:rsid w:val="009C16FA"/>
    <w:rsid w:val="009E05E9"/>
    <w:rsid w:val="00A04AC9"/>
    <w:rsid w:val="00A15278"/>
    <w:rsid w:val="00A162FD"/>
    <w:rsid w:val="00A17794"/>
    <w:rsid w:val="00A2363E"/>
    <w:rsid w:val="00A95122"/>
    <w:rsid w:val="00AB37AA"/>
    <w:rsid w:val="00AB3A7C"/>
    <w:rsid w:val="00B00461"/>
    <w:rsid w:val="00B47F27"/>
    <w:rsid w:val="00B557C6"/>
    <w:rsid w:val="00B911DF"/>
    <w:rsid w:val="00BC3B7D"/>
    <w:rsid w:val="00CA3054"/>
    <w:rsid w:val="00CB1826"/>
    <w:rsid w:val="00CD7435"/>
    <w:rsid w:val="00CF7E53"/>
    <w:rsid w:val="00D03F35"/>
    <w:rsid w:val="00D16F55"/>
    <w:rsid w:val="00D259A8"/>
    <w:rsid w:val="00D967DC"/>
    <w:rsid w:val="00DF1A5D"/>
    <w:rsid w:val="00E436C8"/>
    <w:rsid w:val="00E503F0"/>
    <w:rsid w:val="00E736F9"/>
    <w:rsid w:val="00E93321"/>
    <w:rsid w:val="00EF3195"/>
    <w:rsid w:val="00F31DAE"/>
    <w:rsid w:val="00F578E5"/>
    <w:rsid w:val="00F621FB"/>
    <w:rsid w:val="00F71C9E"/>
    <w:rsid w:val="00FB4CC5"/>
    <w:rsid w:val="00FD36FE"/>
    <w:rsid w:val="00FD3E7F"/>
    <w:rsid w:val="00FF3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9152A1"/>
  <w15:docId w15:val="{BE1A233B-954B-4160-B918-732CF788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54E"/>
    <w:rPr>
      <w:sz w:val="24"/>
      <w:szCs w:val="24"/>
    </w:rPr>
  </w:style>
  <w:style w:type="paragraph" w:styleId="1">
    <w:name w:val="heading 1"/>
    <w:basedOn w:val="a"/>
    <w:next w:val="a"/>
    <w:link w:val="10"/>
    <w:uiPriority w:val="99"/>
    <w:qFormat/>
    <w:locked/>
    <w:rsid w:val="000812F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A3054"/>
    <w:rPr>
      <w:rFonts w:ascii="Cambria" w:hAnsi="Cambria" w:cs="Times New Roman"/>
      <w:b/>
      <w:bCs/>
      <w:kern w:val="32"/>
      <w:sz w:val="32"/>
      <w:szCs w:val="32"/>
    </w:rPr>
  </w:style>
  <w:style w:type="paragraph" w:styleId="a3">
    <w:name w:val="Balloon Text"/>
    <w:basedOn w:val="a"/>
    <w:link w:val="a4"/>
    <w:uiPriority w:val="99"/>
    <w:semiHidden/>
    <w:rsid w:val="00E436C8"/>
    <w:rPr>
      <w:rFonts w:ascii="Tahoma" w:hAnsi="Tahoma" w:cs="Tahoma"/>
      <w:sz w:val="16"/>
      <w:szCs w:val="16"/>
    </w:rPr>
  </w:style>
  <w:style w:type="character" w:customStyle="1" w:styleId="a4">
    <w:name w:val="Текст выноски Знак"/>
    <w:basedOn w:val="a0"/>
    <w:link w:val="a3"/>
    <w:uiPriority w:val="99"/>
    <w:semiHidden/>
    <w:locked/>
    <w:rsid w:val="00CA3054"/>
    <w:rPr>
      <w:rFonts w:cs="Times New Roman"/>
      <w:sz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D3E7F"/>
    <w:pPr>
      <w:spacing w:before="100" w:beforeAutospacing="1" w:after="100" w:afterAutospacing="1"/>
    </w:pPr>
    <w:rPr>
      <w:rFonts w:ascii="Tahoma" w:hAnsi="Tahoma"/>
      <w:sz w:val="20"/>
      <w:szCs w:val="20"/>
      <w:lang w:val="en-US" w:eastAsia="en-US"/>
    </w:rPr>
  </w:style>
  <w:style w:type="paragraph" w:styleId="a5">
    <w:name w:val="Body Text"/>
    <w:basedOn w:val="a"/>
    <w:link w:val="a6"/>
    <w:uiPriority w:val="99"/>
    <w:rsid w:val="00E736F9"/>
    <w:pPr>
      <w:spacing w:after="120"/>
    </w:pPr>
  </w:style>
  <w:style w:type="character" w:customStyle="1" w:styleId="BodyTextChar">
    <w:name w:val="Body Text Char"/>
    <w:basedOn w:val="a0"/>
    <w:uiPriority w:val="99"/>
    <w:semiHidden/>
    <w:locked/>
    <w:rPr>
      <w:rFonts w:cs="Times New Roman"/>
      <w:sz w:val="24"/>
      <w:szCs w:val="24"/>
    </w:rPr>
  </w:style>
  <w:style w:type="character" w:customStyle="1" w:styleId="a6">
    <w:name w:val="Основной текст Знак"/>
    <w:basedOn w:val="a0"/>
    <w:link w:val="a5"/>
    <w:uiPriority w:val="99"/>
    <w:locked/>
    <w:rsid w:val="00E736F9"/>
    <w:rPr>
      <w:rFonts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336706">
      <w:marLeft w:val="0"/>
      <w:marRight w:val="0"/>
      <w:marTop w:val="0"/>
      <w:marBottom w:val="0"/>
      <w:divBdr>
        <w:top w:val="none" w:sz="0" w:space="0" w:color="auto"/>
        <w:left w:val="none" w:sz="0" w:space="0" w:color="auto"/>
        <w:bottom w:val="none" w:sz="0" w:space="0" w:color="auto"/>
        <w:right w:val="none" w:sz="0" w:space="0" w:color="auto"/>
      </w:divBdr>
    </w:div>
    <w:div w:id="18523367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1086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Государственной инспекцией труда по Республике Алтай рассмотрено дело об административном правонарушении, предусмотренномч</vt:lpstr>
    </vt:vector>
  </TitlesOfParts>
  <Company>Организация</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Государственной инспекцией труда по Республике Алтай рассмотрено дело об административном правонарушении, предусмотренномч</dc:title>
  <dc:subject/>
  <dc:creator>user</dc:creator>
  <cp:keywords/>
  <dc:description/>
  <cp:lastModifiedBy>Бедарев Антон Иванович</cp:lastModifiedBy>
  <cp:revision>2</cp:revision>
  <cp:lastPrinted>2023-06-21T07:06:00Z</cp:lastPrinted>
  <dcterms:created xsi:type="dcterms:W3CDTF">2023-06-22T12:41:00Z</dcterms:created>
  <dcterms:modified xsi:type="dcterms:W3CDTF">2023-06-22T12:41:00Z</dcterms:modified>
</cp:coreProperties>
</file>