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7"/>
        <w:tblW w:w="8928" w:type="dxa"/>
        <w:tblLook w:val="01E0" w:firstRow="1" w:lastRow="1" w:firstColumn="1" w:lastColumn="1" w:noHBand="0" w:noVBand="0"/>
      </w:tblPr>
      <w:tblGrid>
        <w:gridCol w:w="3767"/>
        <w:gridCol w:w="1653"/>
        <w:gridCol w:w="3508"/>
      </w:tblGrid>
      <w:tr w:rsidR="00ED2256" w:rsidRPr="00250990" w:rsidTr="00ED2256">
        <w:trPr>
          <w:trHeight w:val="1501"/>
        </w:trPr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СЕЛЬСКАЯ АДМИНИСТРАЦИЯ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БИЙКИНСКОГО СЕЛЬСКОГО ПОСЕЛЕНИЯ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ТУРОЧАКСКОГО РАЙОНА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РЕСПУБЛИКИ АЛТАЙ</w:t>
            </w:r>
          </w:p>
          <w:p w:rsidR="00ED2256" w:rsidRPr="00250990" w:rsidRDefault="00ED2256" w:rsidP="00ED2256">
            <w:pPr>
              <w:spacing w:after="200" w:line="276" w:lineRule="auto"/>
              <w:ind w:left="180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 xml:space="preserve">, ул.Набережная-3 </w:t>
            </w:r>
          </w:p>
        </w:tc>
        <w:tc>
          <w:tcPr>
            <w:tcW w:w="1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АЛТАЙ РЕСПУБЛИКАНЫН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 АЙМАГЫНДА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>БИЙКАДАГЫ JУРТ JЕЕЗЕНИН АДМИНИСТРАЦИЯЗЫ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>, ор.Набережная-3</w:t>
            </w:r>
          </w:p>
        </w:tc>
      </w:tr>
    </w:tbl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90" w:rsidRPr="00250990" w:rsidRDefault="00250990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5099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50990" w:rsidRPr="00250990" w:rsidRDefault="00C0658F" w:rsidP="00250990">
      <w:pPr>
        <w:tabs>
          <w:tab w:val="left" w:pos="142"/>
        </w:tabs>
        <w:spacing w:after="200" w:line="276" w:lineRule="auto"/>
        <w:ind w:right="-25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«10» декабря</w:t>
      </w:r>
      <w:r w:rsidR="00250990" w:rsidRPr="00250990">
        <w:rPr>
          <w:rFonts w:ascii="Times New Roman" w:eastAsia="Calibri" w:hAnsi="Times New Roman" w:cs="Times New Roman"/>
          <w:sz w:val="28"/>
          <w:szCs w:val="28"/>
        </w:rPr>
        <w:t xml:space="preserve"> 2018 года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50990" w:rsidRPr="002509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№ </w:t>
      </w:r>
      <w:r w:rsidR="007C78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541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:rsidR="00C0658F" w:rsidRDefault="00C0658F" w:rsidP="00C0658F">
      <w:pPr>
        <w:pStyle w:val="a6"/>
        <w:spacing w:before="0" w:beforeAutospacing="0" w:after="0" w:afterAutospacing="0"/>
        <w:rPr>
          <w:b/>
        </w:rPr>
      </w:pPr>
    </w:p>
    <w:p w:rsidR="00C0658F" w:rsidRPr="00C0658F" w:rsidRDefault="00C0658F" w:rsidP="00C0658F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C0658F">
        <w:rPr>
          <w:b/>
          <w:sz w:val="28"/>
          <w:szCs w:val="28"/>
        </w:rPr>
        <w:t>Об утверждении реестра муниципального имущества</w:t>
      </w:r>
    </w:p>
    <w:p w:rsidR="00C0658F" w:rsidRPr="00C0658F" w:rsidRDefault="00C0658F" w:rsidP="00C0658F">
      <w:pPr>
        <w:pStyle w:val="a6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C0658F">
        <w:rPr>
          <w:b/>
          <w:sz w:val="28"/>
          <w:szCs w:val="28"/>
        </w:rPr>
        <w:t>Бийкинского</w:t>
      </w:r>
      <w:proofErr w:type="spellEnd"/>
      <w:r w:rsidRPr="00C0658F">
        <w:rPr>
          <w:b/>
          <w:sz w:val="28"/>
          <w:szCs w:val="28"/>
        </w:rPr>
        <w:t xml:space="preserve"> сельского поселения</w:t>
      </w:r>
      <w:r w:rsidRPr="00C0658F">
        <w:rPr>
          <w:b/>
          <w:sz w:val="28"/>
          <w:szCs w:val="28"/>
        </w:rPr>
        <w:t xml:space="preserve">. </w:t>
      </w:r>
    </w:p>
    <w:p w:rsidR="00C0658F" w:rsidRPr="00C0658F" w:rsidRDefault="00C0658F" w:rsidP="00C0658F">
      <w:pPr>
        <w:pStyle w:val="a6"/>
        <w:rPr>
          <w:sz w:val="28"/>
          <w:szCs w:val="28"/>
        </w:rPr>
      </w:pPr>
      <w:r w:rsidRPr="00C0658F">
        <w:rPr>
          <w:sz w:val="28"/>
          <w:szCs w:val="28"/>
        </w:rPr>
        <w:t xml:space="preserve">       В соответствии с частью 5 статьи 51 Федерального закона от 6 октября 2003 г. N 131-ФЗ "Об общих принципах организации местного самоуправления в Российской Федерации", Порядка ведения органами местного самоуправления реестров муниципального имущества, утвержденного Приказом Минэкономразвития РФ от 30.08.2011 N 424, </w:t>
      </w:r>
    </w:p>
    <w:p w:rsidR="00C0658F" w:rsidRPr="00C0658F" w:rsidRDefault="00C0658F" w:rsidP="00C0658F">
      <w:pPr>
        <w:pStyle w:val="a6"/>
        <w:rPr>
          <w:sz w:val="28"/>
          <w:szCs w:val="28"/>
        </w:rPr>
      </w:pPr>
      <w:r w:rsidRPr="00C0658F">
        <w:rPr>
          <w:sz w:val="28"/>
          <w:szCs w:val="28"/>
        </w:rPr>
        <w:t xml:space="preserve">                                                 ПОСТАНОВЛЯЮ: </w:t>
      </w:r>
    </w:p>
    <w:p w:rsidR="00C0658F" w:rsidRPr="00C0658F" w:rsidRDefault="00C0658F" w:rsidP="00C0658F">
      <w:pPr>
        <w:pStyle w:val="a6"/>
        <w:rPr>
          <w:sz w:val="28"/>
          <w:szCs w:val="28"/>
        </w:rPr>
      </w:pPr>
      <w:r w:rsidRPr="00C0658F">
        <w:rPr>
          <w:sz w:val="28"/>
          <w:szCs w:val="28"/>
        </w:rPr>
        <w:t xml:space="preserve">1. Утвердить реестр муниципального имущества, состоящего из трех разделов: </w:t>
      </w:r>
    </w:p>
    <w:p w:rsidR="00C0658F" w:rsidRPr="00C0658F" w:rsidRDefault="00C0658F" w:rsidP="00C0658F">
      <w:pPr>
        <w:pStyle w:val="a6"/>
        <w:rPr>
          <w:sz w:val="28"/>
          <w:szCs w:val="28"/>
        </w:rPr>
      </w:pPr>
      <w:r w:rsidRPr="00C0658F">
        <w:rPr>
          <w:sz w:val="28"/>
          <w:szCs w:val="28"/>
        </w:rPr>
        <w:t>       Раздел №</w:t>
      </w:r>
      <w:r w:rsidR="007D68CC">
        <w:rPr>
          <w:sz w:val="28"/>
          <w:szCs w:val="28"/>
        </w:rPr>
        <w:t xml:space="preserve"> </w:t>
      </w:r>
      <w:bookmarkStart w:id="0" w:name="_GoBack"/>
      <w:bookmarkEnd w:id="0"/>
      <w:r w:rsidRPr="00C0658F">
        <w:rPr>
          <w:sz w:val="28"/>
          <w:szCs w:val="28"/>
        </w:rPr>
        <w:t xml:space="preserve">1-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 </w:t>
      </w:r>
    </w:p>
    <w:p w:rsidR="00C0658F" w:rsidRPr="00C0658F" w:rsidRDefault="00C0658F" w:rsidP="00C0658F">
      <w:pPr>
        <w:pStyle w:val="a6"/>
        <w:rPr>
          <w:sz w:val="28"/>
          <w:szCs w:val="28"/>
        </w:rPr>
      </w:pPr>
      <w:r w:rsidRPr="00C0658F">
        <w:rPr>
          <w:sz w:val="28"/>
          <w:szCs w:val="28"/>
        </w:rPr>
        <w:t>       </w:t>
      </w:r>
      <w:r w:rsidRPr="00C0658F">
        <w:rPr>
          <w:sz w:val="28"/>
          <w:szCs w:val="28"/>
        </w:rPr>
        <w:t>Раздел №</w:t>
      </w:r>
      <w:r w:rsidR="007D68CC">
        <w:rPr>
          <w:sz w:val="28"/>
          <w:szCs w:val="28"/>
        </w:rPr>
        <w:t xml:space="preserve"> </w:t>
      </w:r>
      <w:r w:rsidRPr="00C0658F">
        <w:rPr>
          <w:sz w:val="28"/>
          <w:szCs w:val="28"/>
        </w:rPr>
        <w:t xml:space="preserve">2 -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 г. N 174-ФЗ "Об автономных учреждениях", Федеральным законом от 12 января 1996 г. N 7-ФЗ "О некоммерческих организациях"; </w:t>
      </w:r>
    </w:p>
    <w:p w:rsidR="00C0658F" w:rsidRPr="00C0658F" w:rsidRDefault="00C0658F" w:rsidP="00C0658F">
      <w:pPr>
        <w:pStyle w:val="a6"/>
        <w:rPr>
          <w:sz w:val="28"/>
          <w:szCs w:val="28"/>
        </w:rPr>
      </w:pPr>
      <w:r w:rsidRPr="00C0658F">
        <w:rPr>
          <w:sz w:val="28"/>
          <w:szCs w:val="28"/>
        </w:rPr>
        <w:t>       </w:t>
      </w:r>
      <w:r w:rsidRPr="00C0658F">
        <w:rPr>
          <w:sz w:val="28"/>
          <w:szCs w:val="28"/>
        </w:rPr>
        <w:t>Раздел №</w:t>
      </w:r>
      <w:r w:rsidR="007D68CC">
        <w:rPr>
          <w:sz w:val="28"/>
          <w:szCs w:val="28"/>
        </w:rPr>
        <w:t xml:space="preserve"> </w:t>
      </w:r>
      <w:r w:rsidRPr="00C0658F">
        <w:rPr>
          <w:sz w:val="28"/>
          <w:szCs w:val="28"/>
        </w:rPr>
        <w:t xml:space="preserve">3 -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 </w:t>
      </w:r>
    </w:p>
    <w:p w:rsidR="00C0658F" w:rsidRPr="00C0658F" w:rsidRDefault="00C0658F" w:rsidP="00C0658F">
      <w:pPr>
        <w:pStyle w:val="a6"/>
        <w:rPr>
          <w:sz w:val="28"/>
          <w:szCs w:val="28"/>
        </w:rPr>
      </w:pPr>
      <w:r w:rsidRPr="00C0658F">
        <w:rPr>
          <w:sz w:val="28"/>
          <w:szCs w:val="28"/>
        </w:rPr>
        <w:lastRenderedPageBreak/>
        <w:t xml:space="preserve">       2. Документы реестров хранить в соответствии с Федеральным законом от 22 октября 2004 г. N 125-ФЗ "Об архивном деле в Российской Федерации" </w:t>
      </w:r>
    </w:p>
    <w:p w:rsidR="00C0658F" w:rsidRPr="00C0658F" w:rsidRDefault="00C0658F" w:rsidP="00C0658F">
      <w:pPr>
        <w:pStyle w:val="a6"/>
        <w:rPr>
          <w:sz w:val="28"/>
          <w:szCs w:val="28"/>
        </w:rPr>
      </w:pPr>
      <w:r w:rsidRPr="00C0658F">
        <w:rPr>
          <w:sz w:val="28"/>
          <w:szCs w:val="28"/>
        </w:rPr>
        <w:t xml:space="preserve">       3. 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 </w:t>
      </w:r>
    </w:p>
    <w:p w:rsidR="00C0658F" w:rsidRPr="00C0658F" w:rsidRDefault="00C0658F" w:rsidP="00C0658F">
      <w:pPr>
        <w:pStyle w:val="a6"/>
        <w:rPr>
          <w:sz w:val="28"/>
          <w:szCs w:val="28"/>
        </w:rPr>
      </w:pPr>
      <w:r w:rsidRPr="00C0658F">
        <w:rPr>
          <w:sz w:val="28"/>
          <w:szCs w:val="28"/>
        </w:rPr>
        <w:t>        4.</w:t>
      </w:r>
      <w:r w:rsidR="007D68CC">
        <w:rPr>
          <w:sz w:val="28"/>
          <w:szCs w:val="28"/>
        </w:rPr>
        <w:t xml:space="preserve"> </w:t>
      </w:r>
      <w:r w:rsidRPr="00C0658F">
        <w:rPr>
          <w:sz w:val="28"/>
          <w:szCs w:val="28"/>
        </w:rPr>
        <w:t xml:space="preserve">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 </w:t>
      </w:r>
    </w:p>
    <w:p w:rsidR="00C0658F" w:rsidRPr="00C0658F" w:rsidRDefault="00C0658F" w:rsidP="00C0658F">
      <w:pPr>
        <w:pStyle w:val="a6"/>
        <w:rPr>
          <w:sz w:val="28"/>
          <w:szCs w:val="28"/>
        </w:rPr>
      </w:pPr>
      <w:r w:rsidRPr="00C0658F">
        <w:rPr>
          <w:sz w:val="28"/>
          <w:szCs w:val="28"/>
        </w:rPr>
        <w:t>       5.</w:t>
      </w:r>
      <w:r w:rsidR="007D68CC">
        <w:rPr>
          <w:sz w:val="28"/>
          <w:szCs w:val="28"/>
        </w:rPr>
        <w:t xml:space="preserve"> </w:t>
      </w:r>
      <w:r w:rsidRPr="00C0658F">
        <w:rPr>
          <w:sz w:val="28"/>
          <w:szCs w:val="28"/>
        </w:rPr>
        <w:t>Предоставление сведений об объектах учета осуществляется администрацией МО «</w:t>
      </w:r>
      <w:proofErr w:type="spellStart"/>
      <w:r w:rsidRPr="00C0658F">
        <w:rPr>
          <w:sz w:val="28"/>
          <w:szCs w:val="28"/>
        </w:rPr>
        <w:t>Бийкинского</w:t>
      </w:r>
      <w:proofErr w:type="spellEnd"/>
      <w:r w:rsidRPr="00C0658F">
        <w:rPr>
          <w:sz w:val="28"/>
          <w:szCs w:val="28"/>
        </w:rPr>
        <w:t xml:space="preserve"> сельского поселения</w:t>
      </w:r>
      <w:r w:rsidRPr="00C0658F">
        <w:rPr>
          <w:sz w:val="28"/>
          <w:szCs w:val="28"/>
        </w:rPr>
        <w:t xml:space="preserve">», органом местного самоуправления, уполномоченным на ведение реестра, на основании письменных запросов в 10-дневный срок со дня поступления запроса. </w:t>
      </w:r>
    </w:p>
    <w:p w:rsidR="00C0658F" w:rsidRPr="00C0658F" w:rsidRDefault="00C0658F" w:rsidP="00C0658F">
      <w:pPr>
        <w:pStyle w:val="a6"/>
        <w:rPr>
          <w:sz w:val="28"/>
          <w:szCs w:val="28"/>
        </w:rPr>
      </w:pPr>
      <w:r w:rsidRPr="00C0658F">
        <w:rPr>
          <w:sz w:val="28"/>
          <w:szCs w:val="28"/>
        </w:rPr>
        <w:t xml:space="preserve">       6. Контроль за исполнением настоящего постановления оставляю за собой. </w:t>
      </w:r>
    </w:p>
    <w:p w:rsidR="003123C2" w:rsidRDefault="003123C2" w:rsidP="003123C2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3C2" w:rsidRDefault="003123C2" w:rsidP="003123C2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3C2" w:rsidRDefault="003123C2" w:rsidP="003123C2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3C2" w:rsidRDefault="003123C2" w:rsidP="003123C2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3C2" w:rsidRDefault="003123C2" w:rsidP="003123C2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3C2" w:rsidRPr="00792964" w:rsidRDefault="003123C2" w:rsidP="003123C2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296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792964"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Pr="0079296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 _________ Т.О. </w:t>
      </w:r>
      <w:proofErr w:type="spellStart"/>
      <w:r w:rsidRPr="00792964">
        <w:rPr>
          <w:rFonts w:ascii="Times New Roman" w:eastAsia="Calibri" w:hAnsi="Times New Roman" w:cs="Times New Roman"/>
          <w:sz w:val="28"/>
          <w:szCs w:val="28"/>
        </w:rPr>
        <w:t>Жандарикова</w:t>
      </w:r>
      <w:proofErr w:type="spellEnd"/>
    </w:p>
    <w:sectPr w:rsidR="003123C2" w:rsidRPr="00792964" w:rsidSect="00E95130">
      <w:pgSz w:w="11906" w:h="16838"/>
      <w:pgMar w:top="851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34FE6"/>
    <w:multiLevelType w:val="hybridMultilevel"/>
    <w:tmpl w:val="A1AA36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90"/>
    <w:rsid w:val="00083F5E"/>
    <w:rsid w:val="00250990"/>
    <w:rsid w:val="00283E3D"/>
    <w:rsid w:val="00292C32"/>
    <w:rsid w:val="00294541"/>
    <w:rsid w:val="003109F1"/>
    <w:rsid w:val="003123C2"/>
    <w:rsid w:val="00472127"/>
    <w:rsid w:val="00482DA1"/>
    <w:rsid w:val="005D5C7F"/>
    <w:rsid w:val="00666DB4"/>
    <w:rsid w:val="006C2C75"/>
    <w:rsid w:val="00792964"/>
    <w:rsid w:val="007C78E9"/>
    <w:rsid w:val="007D68CC"/>
    <w:rsid w:val="007F073E"/>
    <w:rsid w:val="00C0658F"/>
    <w:rsid w:val="00C95ABA"/>
    <w:rsid w:val="00C97469"/>
    <w:rsid w:val="00E95130"/>
    <w:rsid w:val="00ED2256"/>
    <w:rsid w:val="00F30B10"/>
    <w:rsid w:val="00F833DE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50ADC-E2C3-49B1-95A8-09F3C153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79296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2018-12-10T10:25:00Z</cp:lastPrinted>
  <dcterms:created xsi:type="dcterms:W3CDTF">2018-06-13T11:04:00Z</dcterms:created>
  <dcterms:modified xsi:type="dcterms:W3CDTF">2018-12-10T10:26:00Z</dcterms:modified>
</cp:coreProperties>
</file>