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9B" w:rsidRDefault="009E589B" w:rsidP="009E589B">
      <w:pPr>
        <w:pStyle w:val="a3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0341CBD" wp14:editId="0A3F4CD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E589B" w:rsidRDefault="009E589B" w:rsidP="00CA7FD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7FD5" w:rsidRDefault="00765A00" w:rsidP="00CA7FD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A7FD5">
        <w:rPr>
          <w:b/>
          <w:sz w:val="28"/>
          <w:szCs w:val="28"/>
        </w:rPr>
        <w:t xml:space="preserve">Около 11 тысяч объектов недвижимости </w:t>
      </w:r>
    </w:p>
    <w:p w:rsidR="00765A00" w:rsidRPr="00CA7FD5" w:rsidRDefault="00765A00" w:rsidP="00CA7FD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A7FD5">
        <w:rPr>
          <w:b/>
          <w:sz w:val="28"/>
          <w:szCs w:val="28"/>
        </w:rPr>
        <w:t>поставлено на кадастровый учет за 10 месяцев 2022 года</w:t>
      </w:r>
    </w:p>
    <w:p w:rsidR="00765A00" w:rsidRDefault="00765A00" w:rsidP="00CA7F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7FD5" w:rsidRPr="00CA7FD5" w:rsidRDefault="00CA7FD5" w:rsidP="00CA7F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6562E" w:rsidRPr="00CA7FD5" w:rsidRDefault="0066562E" w:rsidP="00CA7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7FD5">
        <w:rPr>
          <w:sz w:val="28"/>
          <w:szCs w:val="28"/>
        </w:rPr>
        <w:t xml:space="preserve">Региональный </w:t>
      </w:r>
      <w:proofErr w:type="spellStart"/>
      <w:r w:rsidRPr="00CA7FD5">
        <w:rPr>
          <w:sz w:val="28"/>
          <w:szCs w:val="28"/>
        </w:rPr>
        <w:t>Росреестр</w:t>
      </w:r>
      <w:proofErr w:type="spellEnd"/>
      <w:r w:rsidRPr="00CA7FD5">
        <w:rPr>
          <w:sz w:val="28"/>
          <w:szCs w:val="28"/>
        </w:rPr>
        <w:t xml:space="preserve"> </w:t>
      </w:r>
      <w:r w:rsidR="001156A0" w:rsidRPr="00CA7FD5">
        <w:rPr>
          <w:sz w:val="28"/>
          <w:szCs w:val="28"/>
        </w:rPr>
        <w:t>за 10</w:t>
      </w:r>
      <w:r w:rsidR="00EA7325" w:rsidRPr="00CA7FD5">
        <w:rPr>
          <w:sz w:val="28"/>
          <w:szCs w:val="28"/>
        </w:rPr>
        <w:t xml:space="preserve"> месяцев 2022 года</w:t>
      </w:r>
      <w:r w:rsidR="001156A0" w:rsidRPr="00CA7FD5">
        <w:rPr>
          <w:sz w:val="28"/>
          <w:szCs w:val="28"/>
        </w:rPr>
        <w:t xml:space="preserve"> поставил на кадастровый учет </w:t>
      </w:r>
      <w:r w:rsidR="00EA7325" w:rsidRPr="00CA7FD5">
        <w:rPr>
          <w:sz w:val="28"/>
          <w:szCs w:val="28"/>
        </w:rPr>
        <w:t>3052</w:t>
      </w:r>
      <w:r w:rsidR="001156A0" w:rsidRPr="00CA7FD5">
        <w:rPr>
          <w:sz w:val="28"/>
          <w:szCs w:val="28"/>
        </w:rPr>
        <w:t xml:space="preserve"> объекта</w:t>
      </w:r>
      <w:r w:rsidRPr="00CA7FD5">
        <w:rPr>
          <w:sz w:val="28"/>
          <w:szCs w:val="28"/>
        </w:rPr>
        <w:t xml:space="preserve"> капитального строительства и помещений, это дома, квартиры, офисы, склады. Показатель превышает прошлогодний почти на 600 объектов.</w:t>
      </w:r>
    </w:p>
    <w:p w:rsidR="0066562E" w:rsidRPr="00CA7FD5" w:rsidRDefault="001156A0" w:rsidP="00CA7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7FD5">
        <w:rPr>
          <w:sz w:val="28"/>
          <w:szCs w:val="28"/>
        </w:rPr>
        <w:t>С</w:t>
      </w:r>
      <w:r w:rsidR="0066562E" w:rsidRPr="00CA7FD5">
        <w:rPr>
          <w:sz w:val="28"/>
          <w:szCs w:val="28"/>
        </w:rPr>
        <w:t>татистика учтенных земельных участков</w:t>
      </w:r>
      <w:r w:rsidRPr="00CA7FD5">
        <w:rPr>
          <w:sz w:val="28"/>
          <w:szCs w:val="28"/>
        </w:rPr>
        <w:t xml:space="preserve"> выглядит следующим образом: з</w:t>
      </w:r>
      <w:r w:rsidR="0066562E" w:rsidRPr="00CA7FD5">
        <w:rPr>
          <w:sz w:val="28"/>
          <w:szCs w:val="28"/>
        </w:rPr>
        <w:t xml:space="preserve">а 10 месяцев на кадастровый учет </w:t>
      </w:r>
      <w:r w:rsidRPr="00CA7FD5">
        <w:rPr>
          <w:sz w:val="28"/>
          <w:szCs w:val="28"/>
        </w:rPr>
        <w:t>поставлено 7925</w:t>
      </w:r>
      <w:r w:rsidR="0066562E" w:rsidRPr="00CA7FD5">
        <w:rPr>
          <w:sz w:val="28"/>
          <w:szCs w:val="28"/>
        </w:rPr>
        <w:t xml:space="preserve"> участков, </w:t>
      </w:r>
      <w:r w:rsidRPr="00CA7FD5">
        <w:rPr>
          <w:sz w:val="28"/>
          <w:szCs w:val="28"/>
        </w:rPr>
        <w:t>это на 2760 земельных участков больше, чем в прошлом году</w:t>
      </w:r>
      <w:r w:rsidR="0066562E" w:rsidRPr="00CA7FD5">
        <w:rPr>
          <w:sz w:val="28"/>
          <w:szCs w:val="28"/>
        </w:rPr>
        <w:t>.</w:t>
      </w:r>
    </w:p>
    <w:p w:rsidR="0066562E" w:rsidRDefault="0066562E" w:rsidP="00CA7FD5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  <w:r w:rsidRPr="00CA7FD5">
        <w:rPr>
          <w:rStyle w:val="a4"/>
          <w:sz w:val="28"/>
          <w:szCs w:val="28"/>
        </w:rPr>
        <w:t>«Благодаря поправкам в учетно-регистрационной сфере, внедрению электронного документооборота,</w:t>
      </w:r>
      <w:r w:rsidR="001156A0" w:rsidRPr="00CA7FD5">
        <w:rPr>
          <w:rStyle w:val="a4"/>
          <w:sz w:val="28"/>
          <w:szCs w:val="28"/>
        </w:rPr>
        <w:t xml:space="preserve"> использованию </w:t>
      </w:r>
      <w:r w:rsidRPr="00CA7FD5">
        <w:rPr>
          <w:rStyle w:val="a4"/>
          <w:sz w:val="28"/>
          <w:szCs w:val="28"/>
        </w:rPr>
        <w:t xml:space="preserve">цифровых сервисов ведомства </w:t>
      </w:r>
      <w:r w:rsidR="001156A0" w:rsidRPr="00CA7FD5">
        <w:rPr>
          <w:rStyle w:val="a4"/>
          <w:sz w:val="28"/>
          <w:szCs w:val="28"/>
        </w:rPr>
        <w:t xml:space="preserve">постановка на кадастровый учет и государственная регистрация прав осуществляется </w:t>
      </w:r>
      <w:r w:rsidRPr="00CA7FD5">
        <w:rPr>
          <w:rStyle w:val="a4"/>
          <w:sz w:val="28"/>
          <w:szCs w:val="28"/>
        </w:rPr>
        <w:t>в минимальные сроки</w:t>
      </w:r>
      <w:r w:rsidR="001156A0" w:rsidRPr="00CA7FD5">
        <w:rPr>
          <w:rStyle w:val="a4"/>
          <w:sz w:val="28"/>
          <w:szCs w:val="28"/>
        </w:rPr>
        <w:t>. Ситуация на рынке недвижимости Республики Алтай остается стабильной</w:t>
      </w:r>
      <w:r w:rsidRPr="00CA7FD5">
        <w:rPr>
          <w:rStyle w:val="a4"/>
          <w:sz w:val="28"/>
          <w:szCs w:val="28"/>
        </w:rPr>
        <w:t>»,</w:t>
      </w:r>
      <w:r w:rsidRPr="00CA7FD5">
        <w:rPr>
          <w:sz w:val="28"/>
          <w:szCs w:val="28"/>
        </w:rPr>
        <w:t xml:space="preserve"> - сказала руководитель </w:t>
      </w:r>
      <w:r w:rsidR="00CA7FD5">
        <w:rPr>
          <w:sz w:val="28"/>
          <w:szCs w:val="28"/>
        </w:rPr>
        <w:t xml:space="preserve">Управления </w:t>
      </w:r>
      <w:proofErr w:type="spellStart"/>
      <w:r w:rsidR="00CA7FD5">
        <w:rPr>
          <w:sz w:val="28"/>
          <w:szCs w:val="28"/>
        </w:rPr>
        <w:t>Росреестра</w:t>
      </w:r>
      <w:proofErr w:type="spellEnd"/>
      <w:r w:rsidR="001156A0" w:rsidRPr="00CA7FD5">
        <w:rPr>
          <w:sz w:val="28"/>
          <w:szCs w:val="28"/>
        </w:rPr>
        <w:t xml:space="preserve"> по Республике Алтай </w:t>
      </w:r>
      <w:r w:rsidR="001156A0" w:rsidRPr="00CA7FD5">
        <w:rPr>
          <w:b/>
          <w:sz w:val="28"/>
          <w:szCs w:val="28"/>
        </w:rPr>
        <w:t xml:space="preserve">Лариса </w:t>
      </w:r>
      <w:proofErr w:type="spellStart"/>
      <w:r w:rsidR="001156A0" w:rsidRPr="00CA7FD5">
        <w:rPr>
          <w:b/>
          <w:sz w:val="28"/>
          <w:szCs w:val="28"/>
        </w:rPr>
        <w:t>Вопиловская</w:t>
      </w:r>
      <w:proofErr w:type="spellEnd"/>
      <w:r w:rsidRPr="00CA7FD5">
        <w:rPr>
          <w:rStyle w:val="a5"/>
          <w:b w:val="0"/>
          <w:sz w:val="28"/>
          <w:szCs w:val="28"/>
        </w:rPr>
        <w:t>.</w:t>
      </w:r>
    </w:p>
    <w:p w:rsidR="00CA7FD5" w:rsidRDefault="00CA7FD5" w:rsidP="00CA7FD5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</w:p>
    <w:p w:rsidR="00CA7FD5" w:rsidRDefault="00CA7FD5" w:rsidP="00CA7FD5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</w:p>
    <w:p w:rsidR="00CA7FD5" w:rsidRDefault="00CA7FD5" w:rsidP="00CA7FD5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</w:p>
    <w:p w:rsidR="00CA7FD5" w:rsidRPr="00CA7FD5" w:rsidRDefault="00CA7FD5" w:rsidP="00CA7FD5">
      <w:pPr>
        <w:pStyle w:val="a3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Style w:val="a5"/>
          <w:b w:val="0"/>
          <w:sz w:val="28"/>
          <w:szCs w:val="28"/>
        </w:rPr>
        <w:t>Росреестра</w:t>
      </w:r>
      <w:proofErr w:type="spellEnd"/>
      <w:r>
        <w:rPr>
          <w:rStyle w:val="a5"/>
          <w:b w:val="0"/>
          <w:sz w:val="28"/>
          <w:szCs w:val="28"/>
        </w:rPr>
        <w:t xml:space="preserve"> по Республике Алтай</w:t>
      </w:r>
    </w:p>
    <w:p w:rsidR="007724E1" w:rsidRPr="00CA7FD5" w:rsidRDefault="007724E1" w:rsidP="00CA7FD5">
      <w:pPr>
        <w:spacing w:after="0" w:line="240" w:lineRule="auto"/>
        <w:rPr>
          <w:sz w:val="28"/>
          <w:szCs w:val="28"/>
        </w:rPr>
      </w:pPr>
    </w:p>
    <w:sectPr w:rsidR="007724E1" w:rsidRPr="00CA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2E"/>
    <w:rsid w:val="001156A0"/>
    <w:rsid w:val="00633611"/>
    <w:rsid w:val="0066562E"/>
    <w:rsid w:val="00765A00"/>
    <w:rsid w:val="007724E1"/>
    <w:rsid w:val="009E589B"/>
    <w:rsid w:val="00B76A38"/>
    <w:rsid w:val="00CA7FD5"/>
    <w:rsid w:val="00E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468D"/>
  <w15:chartTrackingRefBased/>
  <w15:docId w15:val="{909542BC-29D0-451C-9454-821ACCC1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562E"/>
    <w:rPr>
      <w:i/>
      <w:iCs/>
    </w:rPr>
  </w:style>
  <w:style w:type="character" w:styleId="a5">
    <w:name w:val="Strong"/>
    <w:basedOn w:val="a0"/>
    <w:uiPriority w:val="22"/>
    <w:qFormat/>
    <w:rsid w:val="00665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2022-11-09T00:44:00Z</dcterms:created>
  <dcterms:modified xsi:type="dcterms:W3CDTF">2022-11-11T00:54:00Z</dcterms:modified>
</cp:coreProperties>
</file>