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62" w:rsidRDefault="00490262" w:rsidP="0049026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543D72" wp14:editId="52C637A6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262" w:rsidRDefault="00490262" w:rsidP="007D0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0262" w:rsidRDefault="00490262" w:rsidP="007D0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D0CFD" w:rsidRPr="007D0CFD" w:rsidRDefault="007D0CFD" w:rsidP="007D0C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0CFD">
        <w:rPr>
          <w:rFonts w:ascii="Times New Roman" w:hAnsi="Times New Roman"/>
          <w:b/>
          <w:sz w:val="28"/>
          <w:szCs w:val="28"/>
        </w:rPr>
        <w:t>Наполнение ЕГРН необходимыми сведениями – приоритетная задача</w:t>
      </w:r>
    </w:p>
    <w:p w:rsidR="007D0CFD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CFD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Республике Алтай продолжает работу по наполнению ЕГРН необходимыми сведениями. </w:t>
      </w:r>
    </w:p>
    <w:p w:rsidR="007D0CFD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13">
        <w:rPr>
          <w:rFonts w:ascii="Times New Roman" w:hAnsi="Times New Roman"/>
          <w:sz w:val="28"/>
          <w:szCs w:val="28"/>
        </w:rPr>
        <w:t>По состоянию на 01.12.2021 в Е</w:t>
      </w:r>
      <w:r>
        <w:rPr>
          <w:rFonts w:ascii="Times New Roman" w:hAnsi="Times New Roman"/>
          <w:sz w:val="28"/>
          <w:szCs w:val="28"/>
        </w:rPr>
        <w:t>ГРН внесены сведения о границах:</w:t>
      </w:r>
    </w:p>
    <w:p w:rsidR="007D0CFD" w:rsidRPr="00012013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2013">
        <w:rPr>
          <w:rFonts w:ascii="Times New Roman" w:hAnsi="Times New Roman"/>
          <w:sz w:val="28"/>
          <w:szCs w:val="28"/>
        </w:rPr>
        <w:t>193 населенных пунктов Республики Алтай, что составляет 78% от общего количества населенных пунктов, расположенных на территории Республики Алтай;</w:t>
      </w:r>
    </w:p>
    <w:p w:rsidR="007D0CFD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13">
        <w:rPr>
          <w:rFonts w:ascii="Times New Roman" w:hAnsi="Times New Roman"/>
          <w:sz w:val="28"/>
          <w:szCs w:val="28"/>
        </w:rPr>
        <w:t>- 784 территориальных зон населенных пунктов Республики Алтай, что составляет 63% от общего количества территориальных зон населенных пунктов, расположенных</w:t>
      </w:r>
      <w:r>
        <w:rPr>
          <w:rFonts w:ascii="Times New Roman" w:hAnsi="Times New Roman"/>
          <w:sz w:val="28"/>
          <w:szCs w:val="28"/>
        </w:rPr>
        <w:t xml:space="preserve"> на территории Республики Алтай;</w:t>
      </w:r>
    </w:p>
    <w:p w:rsidR="0042178B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- 164 </w:t>
      </w:r>
      <w:r w:rsidRPr="00012013">
        <w:rPr>
          <w:rFonts w:ascii="Times New Roman" w:hAnsi="Times New Roman"/>
          <w:sz w:val="28"/>
          <w:szCs w:val="28"/>
        </w:rPr>
        <w:t>территорий объектов культурного наследия, находящихся на территории Республики Алтай</w:t>
      </w:r>
      <w:r w:rsidR="0042178B">
        <w:rPr>
          <w:rFonts w:ascii="Times New Roman" w:hAnsi="Times New Roman"/>
          <w:sz w:val="28"/>
          <w:szCs w:val="28"/>
        </w:rPr>
        <w:t>, что составляет 98% от общего количества;</w:t>
      </w:r>
    </w:p>
    <w:p w:rsidR="0042178B" w:rsidRDefault="0042178B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- 48 </w:t>
      </w:r>
      <w:r w:rsidRPr="00012013">
        <w:rPr>
          <w:rFonts w:ascii="Times New Roman" w:hAnsi="Times New Roman"/>
          <w:sz w:val="28"/>
          <w:szCs w:val="28"/>
        </w:rPr>
        <w:t xml:space="preserve">особо </w:t>
      </w:r>
      <w:r>
        <w:rPr>
          <w:rFonts w:ascii="Times New Roman" w:hAnsi="Times New Roman"/>
          <w:sz w:val="28"/>
          <w:szCs w:val="28"/>
        </w:rPr>
        <w:t xml:space="preserve">охраняемых природных территорий </w:t>
      </w:r>
      <w:r w:rsidRPr="00012013">
        <w:rPr>
          <w:rFonts w:ascii="Times New Roman" w:hAnsi="Times New Roman"/>
          <w:sz w:val="28"/>
          <w:szCs w:val="28"/>
        </w:rPr>
        <w:t>регионального значения, расположенных на территории Республики Алтай</w:t>
      </w:r>
      <w:r>
        <w:rPr>
          <w:rFonts w:ascii="Times New Roman" w:hAnsi="Times New Roman"/>
          <w:sz w:val="28"/>
          <w:szCs w:val="28"/>
        </w:rPr>
        <w:t>, что составляет 96% от общего количества.</w:t>
      </w:r>
    </w:p>
    <w:p w:rsidR="007D0CFD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2013">
        <w:rPr>
          <w:rFonts w:ascii="Times New Roman" w:hAnsi="Times New Roman"/>
          <w:sz w:val="28"/>
          <w:szCs w:val="28"/>
        </w:rPr>
        <w:t xml:space="preserve">Границы всех муниципальных образований </w:t>
      </w:r>
      <w:r w:rsidR="0042178B">
        <w:rPr>
          <w:rFonts w:ascii="Times New Roman" w:hAnsi="Times New Roman"/>
          <w:sz w:val="28"/>
          <w:szCs w:val="28"/>
        </w:rPr>
        <w:t>Республики Алтай внесены в ЕГРН.</w:t>
      </w:r>
    </w:p>
    <w:p w:rsidR="007D0CFD" w:rsidRDefault="00040AED" w:rsidP="005B79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B79B8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5B79B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B79B8">
        <w:rPr>
          <w:rFonts w:ascii="Times New Roman" w:hAnsi="Times New Roman"/>
          <w:sz w:val="28"/>
          <w:szCs w:val="28"/>
        </w:rPr>
        <w:t xml:space="preserve"> по Республике Алтай проводит четкую работу по этому направлению. </w:t>
      </w:r>
      <w:r w:rsidR="005B79B8" w:rsidRPr="005B79B8">
        <w:rPr>
          <w:rFonts w:ascii="Times New Roman" w:hAnsi="Times New Roman"/>
          <w:sz w:val="28"/>
          <w:szCs w:val="28"/>
        </w:rPr>
        <w:t>Качество и полнота сведений Единого государственного реестра недвижимости существенным образом оказывают влияние на инвестиционную, экономическую и социальную политику Республики Алтай. Очень важно, чтобы информа</w:t>
      </w:r>
      <w:r w:rsidR="005B79B8">
        <w:rPr>
          <w:rFonts w:ascii="Times New Roman" w:hAnsi="Times New Roman"/>
          <w:sz w:val="28"/>
          <w:szCs w:val="28"/>
        </w:rPr>
        <w:t>ция в ЕГРН была полной и точной».</w:t>
      </w:r>
    </w:p>
    <w:p w:rsidR="00490262" w:rsidRDefault="00490262" w:rsidP="005B79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262" w:rsidRDefault="00490262" w:rsidP="005B79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262" w:rsidRDefault="00490262" w:rsidP="005B79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262" w:rsidRPr="005B79B8" w:rsidRDefault="00490262" w:rsidP="00490262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Республике Алтай</w:t>
      </w:r>
    </w:p>
    <w:p w:rsidR="007D0CFD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CFD" w:rsidRPr="00012013" w:rsidRDefault="007D0CFD" w:rsidP="007D0C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D0CFD" w:rsidRPr="0001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FD"/>
    <w:rsid w:val="00040AED"/>
    <w:rsid w:val="00096818"/>
    <w:rsid w:val="0042178B"/>
    <w:rsid w:val="00490262"/>
    <w:rsid w:val="005B79B8"/>
    <w:rsid w:val="007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BE03"/>
  <w15:chartTrackingRefBased/>
  <w15:docId w15:val="{F95313B0-92BD-4F13-9C3F-FF27CC81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C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7D0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2021-12-14T03:57:00Z</dcterms:created>
  <dcterms:modified xsi:type="dcterms:W3CDTF">2021-12-14T05:01:00Z</dcterms:modified>
</cp:coreProperties>
</file>