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A7" w:rsidRDefault="00533CA7" w:rsidP="00533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bookmarkStart w:id="0" w:name="_GoBack"/>
      <w:r>
        <w:rPr>
          <w:noProof/>
        </w:rPr>
        <w:drawing>
          <wp:inline distT="0" distB="0" distL="0" distR="0" wp14:anchorId="20341CBD" wp14:editId="0A3F4CD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33CA7" w:rsidRDefault="00533CA7" w:rsidP="00533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533CA7" w:rsidRPr="00533CA7" w:rsidRDefault="00533CA7" w:rsidP="00533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533CA7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Сведения о границах 202 населённых пунктов внесены в ЕГРН</w:t>
      </w:r>
    </w:p>
    <w:p w:rsidR="00533CA7" w:rsidRDefault="00533CA7" w:rsidP="00E0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E06907" w:rsidRPr="00E06907" w:rsidRDefault="00E06907" w:rsidP="00E0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По данным на 1 ноября 2022 года в реестр недвижимости внесены сведения о границах 202 населённых пункт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, что составляет 82% от общего количества населенных пунктов, расположенных на территории Республики Алтай (247).</w:t>
      </w:r>
    </w:p>
    <w:p w:rsidR="00E06907" w:rsidRPr="00E06907" w:rsidRDefault="00E06907" w:rsidP="00E0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В разрезе муниципальных образований региона доля границ населенных пунктов, сведения о которых внесены в ЕГРН, выглядит следующим образом:</w:t>
      </w:r>
    </w:p>
    <w:p w:rsidR="00E06907" w:rsidRPr="00E06907" w:rsidRDefault="00E06907" w:rsidP="00E0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г. Горно-Алтайск – 100 %</w:t>
      </w:r>
    </w:p>
    <w:p w:rsidR="00E06907" w:rsidRPr="00E06907" w:rsidRDefault="00E06907" w:rsidP="00E0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proofErr w:type="spellStart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Чойский</w:t>
      </w:r>
      <w:proofErr w:type="spellEnd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район – 100 %</w:t>
      </w:r>
    </w:p>
    <w:p w:rsidR="00E06907" w:rsidRPr="00E06907" w:rsidRDefault="00E06907" w:rsidP="00E0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proofErr w:type="spellStart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Чемальский</w:t>
      </w:r>
      <w:proofErr w:type="spellEnd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район – 100 %</w:t>
      </w:r>
    </w:p>
    <w:p w:rsidR="00E06907" w:rsidRPr="00E06907" w:rsidRDefault="00E06907" w:rsidP="00E0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proofErr w:type="spellStart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Шебалинский</w:t>
      </w:r>
      <w:proofErr w:type="spellEnd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район – 100 %</w:t>
      </w:r>
    </w:p>
    <w:p w:rsidR="00E06907" w:rsidRPr="00E06907" w:rsidRDefault="00E06907" w:rsidP="00E0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proofErr w:type="spellStart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Улаганский</w:t>
      </w:r>
      <w:proofErr w:type="spellEnd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район – 92 %</w:t>
      </w:r>
    </w:p>
    <w:p w:rsidR="00E06907" w:rsidRPr="00E06907" w:rsidRDefault="00E06907" w:rsidP="00E0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proofErr w:type="spellStart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Майминский</w:t>
      </w:r>
      <w:proofErr w:type="spellEnd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район – 96 %</w:t>
      </w:r>
    </w:p>
    <w:p w:rsidR="00E06907" w:rsidRPr="00E06907" w:rsidRDefault="00E06907" w:rsidP="00E0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Кош-</w:t>
      </w:r>
      <w:proofErr w:type="spellStart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Агачский</w:t>
      </w:r>
      <w:proofErr w:type="spellEnd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район – 88 %</w:t>
      </w:r>
    </w:p>
    <w:p w:rsidR="00E06907" w:rsidRPr="00E06907" w:rsidRDefault="00E06907" w:rsidP="00E0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proofErr w:type="spellStart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Онгудайский</w:t>
      </w:r>
      <w:proofErr w:type="spellEnd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район – 83 %</w:t>
      </w:r>
    </w:p>
    <w:p w:rsidR="00E06907" w:rsidRPr="00E06907" w:rsidRDefault="00E06907" w:rsidP="00E0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proofErr w:type="spellStart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Усть-Коксинский</w:t>
      </w:r>
      <w:proofErr w:type="spellEnd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район – 76 %</w:t>
      </w:r>
    </w:p>
    <w:p w:rsidR="00E06907" w:rsidRPr="00E06907" w:rsidRDefault="00E06907" w:rsidP="00E0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proofErr w:type="spellStart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Турочакский</w:t>
      </w:r>
      <w:proofErr w:type="spellEnd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район – 59 %</w:t>
      </w:r>
    </w:p>
    <w:p w:rsidR="00E06907" w:rsidRDefault="00E06907" w:rsidP="00E0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proofErr w:type="spellStart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Усть-Канский</w:t>
      </w:r>
      <w:proofErr w:type="spellEnd"/>
      <w:r w:rsidRPr="00E06907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район – 46 %.</w:t>
      </w:r>
    </w:p>
    <w:p w:rsidR="00E06907" w:rsidRDefault="00E06907" w:rsidP="00E0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533CA7">
        <w:rPr>
          <w:rFonts w:ascii="Times New Roman" w:hAnsi="Times New Roman" w:cs="Times New Roman"/>
          <w:i/>
          <w:iCs/>
          <w:sz w:val="28"/>
          <w:szCs w:val="28"/>
        </w:rPr>
        <w:t xml:space="preserve">Наполнение Единого государственного реестра недвижимости полными и точными сведениями, </w:t>
      </w:r>
      <w:proofErr w:type="gramStart"/>
      <w:r w:rsidRPr="00533CA7">
        <w:rPr>
          <w:rFonts w:ascii="Times New Roman" w:hAnsi="Times New Roman" w:cs="Times New Roman"/>
          <w:i/>
          <w:iCs/>
          <w:sz w:val="28"/>
          <w:szCs w:val="28"/>
        </w:rPr>
        <w:t>пожалуй,  одна</w:t>
      </w:r>
      <w:proofErr w:type="gramEnd"/>
      <w:r w:rsidRPr="00533CA7">
        <w:rPr>
          <w:rFonts w:ascii="Times New Roman" w:hAnsi="Times New Roman" w:cs="Times New Roman"/>
          <w:i/>
          <w:iCs/>
          <w:sz w:val="28"/>
          <w:szCs w:val="28"/>
        </w:rPr>
        <w:t xml:space="preserve"> из главных задач, которая стоит перед Управлением </w:t>
      </w:r>
      <w:proofErr w:type="spellStart"/>
      <w:r w:rsidRPr="00533CA7">
        <w:rPr>
          <w:rFonts w:ascii="Times New Roman" w:hAnsi="Times New Roman" w:cs="Times New Roman"/>
          <w:i/>
          <w:iCs/>
          <w:sz w:val="28"/>
          <w:szCs w:val="28"/>
        </w:rPr>
        <w:t>Росреестра</w:t>
      </w:r>
      <w:proofErr w:type="spellEnd"/>
      <w:r w:rsidRPr="00533CA7">
        <w:rPr>
          <w:rFonts w:ascii="Times New Roman" w:hAnsi="Times New Roman" w:cs="Times New Roman"/>
          <w:i/>
          <w:iCs/>
          <w:sz w:val="28"/>
          <w:szCs w:val="28"/>
        </w:rPr>
        <w:t xml:space="preserve"> по Республике Алтай</w:t>
      </w:r>
      <w:r w:rsidR="009333A9" w:rsidRPr="00533CA7">
        <w:rPr>
          <w:rFonts w:ascii="Times New Roman" w:hAnsi="Times New Roman" w:cs="Times New Roman"/>
          <w:i/>
          <w:iCs/>
          <w:sz w:val="28"/>
          <w:szCs w:val="28"/>
        </w:rPr>
        <w:t xml:space="preserve"> на сегодняшний день</w:t>
      </w:r>
      <w:r w:rsidRPr="00533CA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9333A9" w:rsidRPr="00533CA7">
        <w:rPr>
          <w:rFonts w:ascii="Times New Roman" w:hAnsi="Times New Roman" w:cs="Times New Roman"/>
          <w:i/>
          <w:iCs/>
          <w:sz w:val="28"/>
          <w:szCs w:val="28"/>
        </w:rPr>
        <w:t>От наполнения</w:t>
      </w:r>
      <w:r w:rsidRPr="00533CA7">
        <w:rPr>
          <w:rFonts w:ascii="Times New Roman" w:hAnsi="Times New Roman" w:cs="Times New Roman"/>
          <w:i/>
          <w:iCs/>
          <w:sz w:val="28"/>
          <w:szCs w:val="28"/>
        </w:rPr>
        <w:t xml:space="preserve"> реестра недвижимости достоверными сведениями напрямую зависит защита имущественных прав и интересов граждан</w:t>
      </w:r>
      <w:r w:rsidR="009333A9">
        <w:rPr>
          <w:rFonts w:ascii="Times New Roman" w:hAnsi="Times New Roman" w:cs="Times New Roman"/>
          <w:iCs/>
          <w:sz w:val="28"/>
          <w:szCs w:val="28"/>
        </w:rPr>
        <w:t xml:space="preserve">», - отметила руководитель Управления </w:t>
      </w:r>
      <w:r w:rsidR="009333A9" w:rsidRPr="00533CA7">
        <w:rPr>
          <w:rFonts w:ascii="Times New Roman" w:hAnsi="Times New Roman" w:cs="Times New Roman"/>
          <w:b/>
          <w:iCs/>
          <w:sz w:val="28"/>
          <w:szCs w:val="28"/>
        </w:rPr>
        <w:t xml:space="preserve">Лариса </w:t>
      </w:r>
      <w:proofErr w:type="spellStart"/>
      <w:r w:rsidR="009333A9" w:rsidRPr="00533CA7">
        <w:rPr>
          <w:rFonts w:ascii="Times New Roman" w:hAnsi="Times New Roman" w:cs="Times New Roman"/>
          <w:b/>
          <w:iCs/>
          <w:sz w:val="28"/>
          <w:szCs w:val="28"/>
        </w:rPr>
        <w:t>Вопиловская</w:t>
      </w:r>
      <w:proofErr w:type="spellEnd"/>
      <w:r w:rsidR="009333A9">
        <w:rPr>
          <w:rFonts w:ascii="Times New Roman" w:hAnsi="Times New Roman" w:cs="Times New Roman"/>
          <w:iCs/>
          <w:sz w:val="28"/>
          <w:szCs w:val="28"/>
        </w:rPr>
        <w:t>.</w:t>
      </w:r>
    </w:p>
    <w:p w:rsidR="00533CA7" w:rsidRDefault="00533CA7" w:rsidP="00E0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33CA7" w:rsidRDefault="00533CA7" w:rsidP="00E0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33CA7" w:rsidRDefault="00533CA7" w:rsidP="00E0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33CA7" w:rsidRPr="00CA7FD5" w:rsidRDefault="00533CA7" w:rsidP="00533CA7">
      <w:pPr>
        <w:pStyle w:val="a3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Style w:val="a4"/>
          <w:b w:val="0"/>
          <w:sz w:val="28"/>
          <w:szCs w:val="28"/>
        </w:rPr>
        <w:t>Росреестра</w:t>
      </w:r>
      <w:proofErr w:type="spellEnd"/>
      <w:r>
        <w:rPr>
          <w:rStyle w:val="a4"/>
          <w:b w:val="0"/>
          <w:sz w:val="28"/>
          <w:szCs w:val="28"/>
        </w:rPr>
        <w:t xml:space="preserve"> по Республике Алтай</w:t>
      </w:r>
    </w:p>
    <w:p w:rsidR="00533CA7" w:rsidRPr="00533CA7" w:rsidRDefault="00533CA7" w:rsidP="00E0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808080"/>
          <w:sz w:val="28"/>
          <w:szCs w:val="28"/>
        </w:rPr>
      </w:pPr>
    </w:p>
    <w:p w:rsidR="007724E1" w:rsidRPr="00E06907" w:rsidRDefault="007724E1">
      <w:pPr>
        <w:rPr>
          <w:lang w:val="x-none"/>
        </w:rPr>
      </w:pPr>
    </w:p>
    <w:sectPr w:rsidR="007724E1" w:rsidRPr="00E06907" w:rsidSect="00721F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07"/>
    <w:rsid w:val="0001733C"/>
    <w:rsid w:val="00533CA7"/>
    <w:rsid w:val="007724E1"/>
    <w:rsid w:val="009333A9"/>
    <w:rsid w:val="00E0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32DB"/>
  <w15:chartTrackingRefBased/>
  <w15:docId w15:val="{2427C1E5-63A3-477C-90DA-8BD47679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2022-11-10T04:02:00Z</dcterms:created>
  <dcterms:modified xsi:type="dcterms:W3CDTF">2022-11-11T00:54:00Z</dcterms:modified>
</cp:coreProperties>
</file>