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3D" w:rsidRDefault="0039223D" w:rsidP="007B03D4">
      <w:pPr>
        <w:pStyle w:val="a3"/>
        <w:jc w:val="both"/>
        <w:rPr>
          <w:rStyle w:val="a4"/>
        </w:rPr>
      </w:pPr>
      <w:r w:rsidRPr="00700154">
        <w:rPr>
          <w:noProof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D4" w:rsidRPr="0039223D" w:rsidRDefault="007B03D4" w:rsidP="0039223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39223D">
        <w:rPr>
          <w:rStyle w:val="a4"/>
          <w:sz w:val="28"/>
          <w:szCs w:val="28"/>
        </w:rPr>
        <w:t>Сроки оформления недвижимости заметно сокращены</w:t>
      </w:r>
    </w:p>
    <w:p w:rsidR="007B03D4" w:rsidRPr="0039223D" w:rsidRDefault="007B03D4" w:rsidP="0039223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B03D4" w:rsidRPr="0039223D" w:rsidRDefault="007B03D4" w:rsidP="003922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223D">
        <w:rPr>
          <w:rStyle w:val="a4"/>
          <w:sz w:val="28"/>
          <w:szCs w:val="28"/>
        </w:rPr>
        <w:t xml:space="preserve">Управлением </w:t>
      </w:r>
      <w:proofErr w:type="spellStart"/>
      <w:r w:rsidRPr="0039223D">
        <w:rPr>
          <w:rStyle w:val="a4"/>
          <w:sz w:val="28"/>
          <w:szCs w:val="28"/>
        </w:rPr>
        <w:t>Росреестра</w:t>
      </w:r>
      <w:proofErr w:type="spellEnd"/>
      <w:r w:rsidRPr="0039223D">
        <w:rPr>
          <w:rStyle w:val="a4"/>
          <w:sz w:val="28"/>
          <w:szCs w:val="28"/>
        </w:rPr>
        <w:t xml:space="preserve"> по Республике Алтай представлена статистика осуществления учетно-регистрационных действий, исходя из которой среднее время получения услуги по государственной регистрации прав на недвижимость составляет 2 рабочих дня. При этом, все документы, поданные в Управление в электронном виде, обрабатываются регистраторами в течении 24 часов.</w:t>
      </w:r>
    </w:p>
    <w:p w:rsidR="007B03D4" w:rsidRDefault="007B03D4" w:rsidP="0039223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39223D">
        <w:rPr>
          <w:rStyle w:val="a5"/>
          <w:sz w:val="28"/>
          <w:szCs w:val="28"/>
        </w:rPr>
        <w:t xml:space="preserve">«Управлением на постоянной основе ведется работа, направленная на повышение качества и доступности предоставления государственных услуг </w:t>
      </w:r>
      <w:proofErr w:type="spellStart"/>
      <w:r w:rsidRPr="0039223D">
        <w:rPr>
          <w:rStyle w:val="a5"/>
          <w:sz w:val="28"/>
          <w:szCs w:val="28"/>
        </w:rPr>
        <w:t>Росреестра</w:t>
      </w:r>
      <w:proofErr w:type="spellEnd"/>
      <w:r w:rsidRPr="0039223D">
        <w:rPr>
          <w:rStyle w:val="a5"/>
          <w:sz w:val="28"/>
          <w:szCs w:val="28"/>
        </w:rPr>
        <w:t xml:space="preserve"> населению нашего региона. Сокращение сроков государственного кадастрового учета и регистрации прав – одна из важнейших задач в работе ведомства. На настоящий момент мы стабильно держим сроки осуществления государственного кадастрового учета и регистрации прав на уровне среднего значения по России и от месяца к месяцу стремимся предоставлять услуги жителям региона еще быстрее и, прежде всего, качественнее», - </w:t>
      </w:r>
      <w:r w:rsidRPr="0039223D">
        <w:rPr>
          <w:sz w:val="28"/>
          <w:szCs w:val="28"/>
        </w:rPr>
        <w:t xml:space="preserve">подчеркнула руководитель Управления </w:t>
      </w:r>
      <w:proofErr w:type="spellStart"/>
      <w:r w:rsidRPr="0039223D">
        <w:rPr>
          <w:sz w:val="28"/>
          <w:szCs w:val="28"/>
        </w:rPr>
        <w:t>Росреестра</w:t>
      </w:r>
      <w:proofErr w:type="spellEnd"/>
      <w:r w:rsidRPr="0039223D">
        <w:rPr>
          <w:sz w:val="28"/>
          <w:szCs w:val="28"/>
        </w:rPr>
        <w:t xml:space="preserve"> по Республике Алтай </w:t>
      </w:r>
      <w:r w:rsidRPr="0039223D">
        <w:rPr>
          <w:b/>
          <w:sz w:val="28"/>
          <w:szCs w:val="28"/>
        </w:rPr>
        <w:t xml:space="preserve">Лариса </w:t>
      </w:r>
      <w:proofErr w:type="spellStart"/>
      <w:r w:rsidRPr="0039223D">
        <w:rPr>
          <w:b/>
          <w:sz w:val="28"/>
          <w:szCs w:val="28"/>
        </w:rPr>
        <w:t>Вопиловская</w:t>
      </w:r>
      <w:proofErr w:type="spellEnd"/>
      <w:r w:rsidRPr="0039223D">
        <w:rPr>
          <w:rStyle w:val="a4"/>
          <w:sz w:val="28"/>
          <w:szCs w:val="28"/>
        </w:rPr>
        <w:t>.</w:t>
      </w:r>
    </w:p>
    <w:p w:rsidR="0039223D" w:rsidRDefault="0039223D" w:rsidP="0039223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9223D" w:rsidRDefault="0039223D" w:rsidP="0039223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9223D" w:rsidRDefault="0039223D" w:rsidP="0039223D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39223D" w:rsidRPr="0039223D" w:rsidRDefault="0039223D" w:rsidP="0039223D">
      <w:pPr>
        <w:pStyle w:val="a3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bookmarkStart w:id="0" w:name="_GoBack"/>
      <w:r w:rsidRPr="0039223D">
        <w:rPr>
          <w:rStyle w:val="a4"/>
          <w:b w:val="0"/>
          <w:sz w:val="28"/>
          <w:szCs w:val="28"/>
        </w:rPr>
        <w:t xml:space="preserve">Материал подготовлен Управлением </w:t>
      </w:r>
      <w:proofErr w:type="spellStart"/>
      <w:r w:rsidRPr="0039223D">
        <w:rPr>
          <w:rStyle w:val="a4"/>
          <w:b w:val="0"/>
          <w:sz w:val="28"/>
          <w:szCs w:val="28"/>
        </w:rPr>
        <w:t>Росреестра</w:t>
      </w:r>
      <w:proofErr w:type="spellEnd"/>
      <w:r w:rsidRPr="0039223D">
        <w:rPr>
          <w:rStyle w:val="a4"/>
          <w:b w:val="0"/>
          <w:sz w:val="28"/>
          <w:szCs w:val="28"/>
        </w:rPr>
        <w:t xml:space="preserve"> по Республике Алтай</w:t>
      </w:r>
      <w:bookmarkEnd w:id="0"/>
    </w:p>
    <w:sectPr w:rsidR="0039223D" w:rsidRPr="0039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D4"/>
    <w:rsid w:val="0039223D"/>
    <w:rsid w:val="006F4A54"/>
    <w:rsid w:val="007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6A8D"/>
  <w15:chartTrackingRefBased/>
  <w15:docId w15:val="{77C3AF01-98FC-4E8C-B946-473D366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3D4"/>
    <w:rPr>
      <w:b/>
      <w:bCs/>
    </w:rPr>
  </w:style>
  <w:style w:type="character" w:styleId="a5">
    <w:name w:val="Emphasis"/>
    <w:basedOn w:val="a0"/>
    <w:uiPriority w:val="20"/>
    <w:qFormat/>
    <w:rsid w:val="007B03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2022-10-13T03:23:00Z</dcterms:created>
  <dcterms:modified xsi:type="dcterms:W3CDTF">2022-10-17T01:29:00Z</dcterms:modified>
</cp:coreProperties>
</file>